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B0" w:rsidRDefault="00F578B0" w:rsidP="00F578B0">
      <w:pPr>
        <w:autoSpaceDE w:val="0"/>
        <w:autoSpaceDN w:val="0"/>
        <w:adjustRightInd w:val="0"/>
        <w:jc w:val="left"/>
        <w:rPr>
          <w:rFonts w:ascii="SimHei" w:eastAsia="黑体" w:hAnsi="SimHei" w:cs="SimHei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ascii="SimHei" w:eastAsia="黑体" w:hAnsi="SimHei" w:cs="SimHei"/>
          <w:kern w:val="0"/>
          <w:sz w:val="32"/>
          <w:szCs w:val="32"/>
        </w:rPr>
        <w:t>9</w:t>
      </w:r>
    </w:p>
    <w:p w:rsidR="00F578B0" w:rsidRPr="00F578B0" w:rsidRDefault="00F578B0" w:rsidP="00F578B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dobeSongStd-Light"/>
          <w:kern w:val="0"/>
          <w:sz w:val="36"/>
          <w:szCs w:val="36"/>
        </w:rPr>
      </w:pPr>
      <w:r w:rsidRPr="00F578B0">
        <w:rPr>
          <w:rFonts w:asciiTheme="majorEastAsia" w:eastAsiaTheme="majorEastAsia" w:hAnsiTheme="majorEastAsia" w:cs="AdobeSongStd-Light" w:hint="eastAsia"/>
          <w:kern w:val="0"/>
          <w:sz w:val="36"/>
          <w:szCs w:val="36"/>
        </w:rPr>
        <w:t>河南省</w:t>
      </w:r>
      <w:r w:rsidRPr="00F578B0">
        <w:rPr>
          <w:rFonts w:asciiTheme="majorEastAsia" w:eastAsiaTheme="majorEastAsia" w:hAnsiTheme="majorEastAsia" w:cs="AdobeSongStd-Light"/>
          <w:kern w:val="0"/>
          <w:sz w:val="36"/>
          <w:szCs w:val="36"/>
        </w:rPr>
        <w:t xml:space="preserve">2021 </w:t>
      </w:r>
      <w:r w:rsidRPr="00F578B0">
        <w:rPr>
          <w:rFonts w:asciiTheme="majorEastAsia" w:eastAsiaTheme="majorEastAsia" w:hAnsiTheme="majorEastAsia" w:cs="AdobeSongStd-Light" w:hint="eastAsia"/>
          <w:kern w:val="0"/>
          <w:sz w:val="36"/>
          <w:szCs w:val="36"/>
        </w:rPr>
        <w:t>年普通高校艺术类专业招生校考违规考生登记表</w:t>
      </w:r>
    </w:p>
    <w:p w:rsidR="00000000" w:rsidRPr="00F578B0" w:rsidRDefault="00F578B0" w:rsidP="00F578B0">
      <w:pPr>
        <w:rPr>
          <w:rFonts w:asciiTheme="majorEastAsia" w:eastAsiaTheme="majorEastAsia" w:hAnsiTheme="majorEastAsia" w:cs="FangSong" w:hint="eastAsia"/>
          <w:kern w:val="0"/>
          <w:sz w:val="32"/>
          <w:szCs w:val="32"/>
        </w:rPr>
      </w:pPr>
      <w:r w:rsidRPr="00F578B0">
        <w:rPr>
          <w:rFonts w:asciiTheme="majorEastAsia" w:eastAsiaTheme="majorEastAsia" w:hAnsiTheme="majorEastAsia" w:cs="FangSong" w:hint="eastAsia"/>
          <w:kern w:val="0"/>
          <w:sz w:val="32"/>
          <w:szCs w:val="32"/>
        </w:rPr>
        <w:t>校考高校部标代码：</w:t>
      </w:r>
      <w:r w:rsidRPr="00F578B0">
        <w:rPr>
          <w:rFonts w:asciiTheme="majorEastAsia" w:eastAsiaTheme="majorEastAsia" w:hAnsiTheme="majorEastAsia" w:cs="FangSong"/>
          <w:kern w:val="0"/>
          <w:sz w:val="32"/>
          <w:szCs w:val="32"/>
        </w:rPr>
        <w:t xml:space="preserve"> </w:t>
      </w:r>
      <w:r w:rsidRPr="00F578B0">
        <w:rPr>
          <w:rFonts w:asciiTheme="majorEastAsia" w:eastAsiaTheme="majorEastAsia" w:hAnsiTheme="majorEastAsia" w:cs="FangSong" w:hint="eastAsia"/>
          <w:kern w:val="0"/>
          <w:sz w:val="32"/>
          <w:szCs w:val="32"/>
        </w:rPr>
        <w:t xml:space="preserve">                在豫招生代号：</w:t>
      </w:r>
      <w:r w:rsidRPr="00F578B0">
        <w:rPr>
          <w:rFonts w:asciiTheme="majorEastAsia" w:eastAsiaTheme="majorEastAsia" w:hAnsiTheme="majorEastAsia" w:cs="FangSong"/>
          <w:kern w:val="0"/>
          <w:sz w:val="32"/>
          <w:szCs w:val="32"/>
        </w:rPr>
        <w:t xml:space="preserve"> </w:t>
      </w:r>
      <w:r w:rsidRPr="00F578B0">
        <w:rPr>
          <w:rFonts w:asciiTheme="majorEastAsia" w:eastAsiaTheme="majorEastAsia" w:hAnsiTheme="majorEastAsia" w:cs="FangSong" w:hint="eastAsia"/>
          <w:kern w:val="0"/>
          <w:sz w:val="32"/>
          <w:szCs w:val="32"/>
        </w:rPr>
        <w:t xml:space="preserve">                        高校（盖章）</w:t>
      </w:r>
    </w:p>
    <w:tbl>
      <w:tblPr>
        <w:tblStyle w:val="a5"/>
        <w:tblW w:w="0" w:type="auto"/>
        <w:tblLook w:val="04A0"/>
      </w:tblPr>
      <w:tblGrid>
        <w:gridCol w:w="1951"/>
        <w:gridCol w:w="1198"/>
        <w:gridCol w:w="928"/>
        <w:gridCol w:w="993"/>
        <w:gridCol w:w="1701"/>
        <w:gridCol w:w="1842"/>
        <w:gridCol w:w="2411"/>
        <w:gridCol w:w="1575"/>
        <w:gridCol w:w="1575"/>
      </w:tblGrid>
      <w:tr w:rsidR="00F578B0" w:rsidRPr="00F578B0" w:rsidTr="00F578B0">
        <w:trPr>
          <w:trHeight w:val="956"/>
        </w:trPr>
        <w:tc>
          <w:tcPr>
            <w:tcW w:w="1951" w:type="dxa"/>
            <w:vAlign w:val="center"/>
          </w:tcPr>
          <w:p w:rsidR="00F578B0" w:rsidRPr="00F578B0" w:rsidRDefault="00F578B0" w:rsidP="00F578B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78B0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考生号</w:t>
            </w:r>
          </w:p>
        </w:tc>
        <w:tc>
          <w:tcPr>
            <w:tcW w:w="1198" w:type="dxa"/>
            <w:vAlign w:val="center"/>
          </w:tcPr>
          <w:p w:rsidR="00F578B0" w:rsidRPr="00F578B0" w:rsidRDefault="00F578B0" w:rsidP="00F578B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78B0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28" w:type="dxa"/>
            <w:vAlign w:val="center"/>
          </w:tcPr>
          <w:p w:rsidR="00F578B0" w:rsidRPr="00F578B0" w:rsidRDefault="00F578B0" w:rsidP="00F578B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78B0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考场</w:t>
            </w:r>
          </w:p>
        </w:tc>
        <w:tc>
          <w:tcPr>
            <w:tcW w:w="993" w:type="dxa"/>
            <w:vAlign w:val="center"/>
          </w:tcPr>
          <w:p w:rsidR="00F578B0" w:rsidRPr="00F578B0" w:rsidRDefault="00F578B0" w:rsidP="00F578B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78B0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座号</w:t>
            </w:r>
          </w:p>
        </w:tc>
        <w:tc>
          <w:tcPr>
            <w:tcW w:w="1701" w:type="dxa"/>
            <w:vAlign w:val="center"/>
          </w:tcPr>
          <w:p w:rsidR="00F578B0" w:rsidRPr="00F578B0" w:rsidRDefault="00F578B0" w:rsidP="00F578B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78B0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考试时间</w:t>
            </w:r>
          </w:p>
        </w:tc>
        <w:tc>
          <w:tcPr>
            <w:tcW w:w="1842" w:type="dxa"/>
            <w:vAlign w:val="center"/>
          </w:tcPr>
          <w:p w:rsidR="00F578B0" w:rsidRPr="00F578B0" w:rsidRDefault="00F578B0" w:rsidP="00F578B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78B0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考试科目</w:t>
            </w:r>
          </w:p>
        </w:tc>
        <w:tc>
          <w:tcPr>
            <w:tcW w:w="2411" w:type="dxa"/>
            <w:vAlign w:val="center"/>
          </w:tcPr>
          <w:p w:rsidR="00F578B0" w:rsidRPr="00F578B0" w:rsidRDefault="00F578B0" w:rsidP="00F578B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78B0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违纪情节</w:t>
            </w:r>
          </w:p>
        </w:tc>
        <w:tc>
          <w:tcPr>
            <w:tcW w:w="1575" w:type="dxa"/>
            <w:vAlign w:val="center"/>
          </w:tcPr>
          <w:p w:rsidR="00F578B0" w:rsidRPr="00F578B0" w:rsidRDefault="00F578B0" w:rsidP="00F578B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78B0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相关证据</w:t>
            </w:r>
          </w:p>
        </w:tc>
        <w:tc>
          <w:tcPr>
            <w:tcW w:w="1575" w:type="dxa"/>
            <w:vAlign w:val="center"/>
          </w:tcPr>
          <w:p w:rsidR="00F578B0" w:rsidRPr="00F578B0" w:rsidRDefault="00F578B0" w:rsidP="00F578B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578B0">
              <w:rPr>
                <w:rFonts w:asciiTheme="majorEastAsia" w:eastAsiaTheme="majorEastAsia" w:hAnsiTheme="majorEastAsia" w:cs="FangSong" w:hint="eastAsia"/>
                <w:kern w:val="0"/>
                <w:sz w:val="32"/>
                <w:szCs w:val="32"/>
              </w:rPr>
              <w:t>处理情况</w:t>
            </w:r>
          </w:p>
        </w:tc>
      </w:tr>
      <w:tr w:rsidR="00F578B0" w:rsidRPr="00F578B0" w:rsidTr="00F578B0">
        <w:trPr>
          <w:trHeight w:val="733"/>
        </w:trPr>
        <w:tc>
          <w:tcPr>
            <w:tcW w:w="195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98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28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41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F578B0" w:rsidRPr="00F578B0" w:rsidTr="00F578B0">
        <w:trPr>
          <w:trHeight w:val="733"/>
        </w:trPr>
        <w:tc>
          <w:tcPr>
            <w:tcW w:w="195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98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28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41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F578B0" w:rsidRPr="00F578B0" w:rsidTr="00F578B0">
        <w:trPr>
          <w:trHeight w:val="733"/>
        </w:trPr>
        <w:tc>
          <w:tcPr>
            <w:tcW w:w="195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98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28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41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F578B0" w:rsidRPr="00F578B0" w:rsidTr="00F578B0">
        <w:trPr>
          <w:trHeight w:val="733"/>
        </w:trPr>
        <w:tc>
          <w:tcPr>
            <w:tcW w:w="195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98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28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41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F578B0" w:rsidRPr="00F578B0" w:rsidTr="00F578B0">
        <w:trPr>
          <w:trHeight w:val="733"/>
        </w:trPr>
        <w:tc>
          <w:tcPr>
            <w:tcW w:w="195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98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28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41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F578B0" w:rsidRPr="00F578B0" w:rsidTr="00F578B0">
        <w:trPr>
          <w:trHeight w:val="733"/>
        </w:trPr>
        <w:tc>
          <w:tcPr>
            <w:tcW w:w="195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98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28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411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F578B0" w:rsidRPr="00F578B0" w:rsidRDefault="00F578B0" w:rsidP="00F578B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F578B0" w:rsidRPr="00F578B0" w:rsidRDefault="00F578B0" w:rsidP="00F578B0">
      <w:pPr>
        <w:rPr>
          <w:rFonts w:asciiTheme="majorEastAsia" w:eastAsiaTheme="majorEastAsia" w:hAnsiTheme="majorEastAsia"/>
          <w:sz w:val="32"/>
          <w:szCs w:val="32"/>
        </w:rPr>
      </w:pPr>
      <w:r w:rsidRPr="00F578B0">
        <w:rPr>
          <w:rFonts w:asciiTheme="majorEastAsia" w:eastAsiaTheme="majorEastAsia" w:hAnsiTheme="majorEastAsia" w:cs="FangSong" w:hint="eastAsia"/>
          <w:kern w:val="0"/>
          <w:sz w:val="32"/>
          <w:szCs w:val="32"/>
        </w:rPr>
        <w:t>联系人：</w:t>
      </w:r>
      <w:r w:rsidRPr="00F578B0">
        <w:rPr>
          <w:rFonts w:asciiTheme="majorEastAsia" w:eastAsiaTheme="majorEastAsia" w:hAnsiTheme="majorEastAsia" w:cs="FangSong"/>
          <w:kern w:val="0"/>
          <w:sz w:val="32"/>
          <w:szCs w:val="32"/>
        </w:rPr>
        <w:t xml:space="preserve"> </w:t>
      </w:r>
      <w:r w:rsidRPr="00F578B0">
        <w:rPr>
          <w:rFonts w:asciiTheme="majorEastAsia" w:eastAsiaTheme="majorEastAsia" w:hAnsiTheme="majorEastAsia" w:cs="FangSong" w:hint="eastAsia"/>
          <w:kern w:val="0"/>
          <w:sz w:val="32"/>
          <w:szCs w:val="32"/>
        </w:rPr>
        <w:t xml:space="preserve">                   联系电话：                   </w:t>
      </w:r>
      <w:r w:rsidRPr="00F578B0">
        <w:rPr>
          <w:rFonts w:asciiTheme="majorEastAsia" w:eastAsiaTheme="majorEastAsia" w:hAnsiTheme="majorEastAsia" w:cs="FangSong"/>
          <w:kern w:val="0"/>
          <w:sz w:val="32"/>
          <w:szCs w:val="32"/>
        </w:rPr>
        <w:t xml:space="preserve"> </w:t>
      </w:r>
      <w:r w:rsidRPr="00F578B0">
        <w:rPr>
          <w:rFonts w:asciiTheme="majorEastAsia" w:eastAsiaTheme="majorEastAsia" w:hAnsiTheme="majorEastAsia" w:cs="FangSong" w:hint="eastAsia"/>
          <w:kern w:val="0"/>
          <w:sz w:val="32"/>
          <w:szCs w:val="32"/>
        </w:rPr>
        <w:t xml:space="preserve">制表时间：     </w:t>
      </w:r>
      <w:r w:rsidRPr="00F578B0">
        <w:rPr>
          <w:rFonts w:asciiTheme="majorEastAsia" w:eastAsiaTheme="majorEastAsia" w:hAnsiTheme="majorEastAsia" w:cs="FangSong"/>
          <w:kern w:val="0"/>
          <w:sz w:val="32"/>
          <w:szCs w:val="32"/>
        </w:rPr>
        <w:t xml:space="preserve"> </w:t>
      </w:r>
      <w:r w:rsidRPr="00F578B0">
        <w:rPr>
          <w:rFonts w:asciiTheme="majorEastAsia" w:eastAsiaTheme="majorEastAsia" w:hAnsiTheme="majorEastAsia" w:cs="FangSong" w:hint="eastAsia"/>
          <w:kern w:val="0"/>
          <w:sz w:val="32"/>
          <w:szCs w:val="32"/>
        </w:rPr>
        <w:t>年</w:t>
      </w:r>
      <w:r w:rsidRPr="00F578B0">
        <w:rPr>
          <w:rFonts w:asciiTheme="majorEastAsia" w:eastAsiaTheme="majorEastAsia" w:hAnsiTheme="majorEastAsia" w:cs="FangSong"/>
          <w:kern w:val="0"/>
          <w:sz w:val="32"/>
          <w:szCs w:val="32"/>
        </w:rPr>
        <w:t xml:space="preserve"> </w:t>
      </w:r>
      <w:r w:rsidRPr="00F578B0">
        <w:rPr>
          <w:rFonts w:asciiTheme="majorEastAsia" w:eastAsiaTheme="majorEastAsia" w:hAnsiTheme="majorEastAsia" w:cs="FangSong" w:hint="eastAsia"/>
          <w:kern w:val="0"/>
          <w:sz w:val="32"/>
          <w:szCs w:val="32"/>
        </w:rPr>
        <w:t xml:space="preserve">    月</w:t>
      </w:r>
      <w:r w:rsidRPr="00F578B0">
        <w:rPr>
          <w:rFonts w:asciiTheme="majorEastAsia" w:eastAsiaTheme="majorEastAsia" w:hAnsiTheme="majorEastAsia" w:cs="FangSong"/>
          <w:kern w:val="0"/>
          <w:sz w:val="32"/>
          <w:szCs w:val="32"/>
        </w:rPr>
        <w:t xml:space="preserve"> </w:t>
      </w:r>
      <w:r w:rsidRPr="00F578B0">
        <w:rPr>
          <w:rFonts w:asciiTheme="majorEastAsia" w:eastAsiaTheme="majorEastAsia" w:hAnsiTheme="majorEastAsia" w:cs="FangSong" w:hint="eastAsia"/>
          <w:kern w:val="0"/>
          <w:sz w:val="32"/>
          <w:szCs w:val="32"/>
        </w:rPr>
        <w:t xml:space="preserve">    日</w:t>
      </w:r>
    </w:p>
    <w:sectPr w:rsidR="00F578B0" w:rsidRPr="00F578B0" w:rsidSect="00F578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3A4" w:rsidRDefault="00AA13A4" w:rsidP="00F578B0">
      <w:r>
        <w:separator/>
      </w:r>
    </w:p>
  </w:endnote>
  <w:endnote w:type="continuationSeparator" w:id="1">
    <w:p w:rsidR="00AA13A4" w:rsidRDefault="00AA13A4" w:rsidP="00F57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SongStd-Light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3A4" w:rsidRDefault="00AA13A4" w:rsidP="00F578B0">
      <w:r>
        <w:separator/>
      </w:r>
    </w:p>
  </w:footnote>
  <w:footnote w:type="continuationSeparator" w:id="1">
    <w:p w:rsidR="00AA13A4" w:rsidRDefault="00AA13A4" w:rsidP="00F57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8B0"/>
    <w:rsid w:val="00AA13A4"/>
    <w:rsid w:val="00F5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8B0"/>
    <w:rPr>
      <w:sz w:val="18"/>
      <w:szCs w:val="18"/>
    </w:rPr>
  </w:style>
  <w:style w:type="table" w:styleId="a5">
    <w:name w:val="Table Grid"/>
    <w:basedOn w:val="a1"/>
    <w:uiPriority w:val="59"/>
    <w:rsid w:val="00F578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>CN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2020-11-18T01:53:00Z</dcterms:created>
  <dcterms:modified xsi:type="dcterms:W3CDTF">2020-11-18T01:59:00Z</dcterms:modified>
</cp:coreProperties>
</file>